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Happy Monkey" w:cs="Happy Monkey" w:eastAsia="Happy Monkey" w:hAnsi="Happy Monkey"/>
          <w:b w:val="1"/>
          <w:sz w:val="36"/>
          <w:szCs w:val="36"/>
          <w:rtl w:val="0"/>
        </w:rPr>
        <w:t xml:space="preserve">Legislative Debate: Speech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Introduction (1 minute)</w:t>
      </w:r>
    </w:p>
    <w:p w:rsidR="00000000" w:rsidDel="00000000" w:rsidP="00000000" w:rsidRDefault="00000000" w:rsidRPr="00000000">
      <w:pPr>
        <w:numPr>
          <w:ilvl w:val="1"/>
          <w:numId w:val="1"/>
        </w:numPr>
        <w:ind w:left="144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Relate the speech to ideas that are, or might be, brought to the floor for debate</w:t>
      </w:r>
    </w:p>
    <w:p w:rsidR="00000000" w:rsidDel="00000000" w:rsidP="00000000" w:rsidRDefault="00000000" w:rsidRPr="00000000">
      <w:pPr>
        <w:numPr>
          <w:ilvl w:val="2"/>
          <w:numId w:val="1"/>
        </w:numPr>
        <w:ind w:left="216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Use a quotation; and/or</w:t>
      </w:r>
    </w:p>
    <w:p w:rsidR="00000000" w:rsidDel="00000000" w:rsidP="00000000" w:rsidRDefault="00000000" w:rsidRPr="00000000">
      <w:pPr>
        <w:numPr>
          <w:ilvl w:val="2"/>
          <w:numId w:val="1"/>
        </w:numPr>
        <w:ind w:left="216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Use an analogy; and/or</w:t>
      </w:r>
    </w:p>
    <w:p w:rsidR="00000000" w:rsidDel="00000000" w:rsidP="00000000" w:rsidRDefault="00000000" w:rsidRPr="00000000">
      <w:pPr>
        <w:numPr>
          <w:ilvl w:val="2"/>
          <w:numId w:val="1"/>
        </w:numPr>
        <w:ind w:left="216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Use statistics to raise awareness of a problem</w:t>
      </w:r>
    </w:p>
    <w:p w:rsidR="00000000" w:rsidDel="00000000" w:rsidP="00000000" w:rsidRDefault="00000000" w:rsidRPr="00000000">
      <w:pPr>
        <w:numPr>
          <w:ilvl w:val="1"/>
          <w:numId w:val="1"/>
        </w:numPr>
        <w:ind w:left="144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State purpose/thesis </w:t>
      </w:r>
    </w:p>
    <w:p w:rsidR="00000000" w:rsidDel="00000000" w:rsidP="00000000" w:rsidRDefault="00000000" w:rsidRPr="00000000">
      <w:pPr>
        <w:numPr>
          <w:ilvl w:val="0"/>
          <w:numId w:val="1"/>
        </w:numPr>
        <w:ind w:left="720" w:hanging="360"/>
        <w:contextualSpacing w:val="1"/>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Body (2-3 minutes)</w:t>
      </w:r>
    </w:p>
    <w:p w:rsidR="00000000" w:rsidDel="00000000" w:rsidP="00000000" w:rsidRDefault="00000000" w:rsidRPr="00000000">
      <w:pPr>
        <w:ind w:left="720" w:firstLine="0"/>
        <w:contextualSpacing w:val="0"/>
      </w:pPr>
      <w:r w:rsidDel="00000000" w:rsidR="00000000" w:rsidRPr="00000000">
        <w:rPr>
          <w:rFonts w:ascii="Happy Monkey" w:cs="Happy Monkey" w:eastAsia="Happy Monkey" w:hAnsi="Happy Monkey"/>
          <w:sz w:val="24"/>
          <w:szCs w:val="24"/>
          <w:rtl w:val="0"/>
        </w:rPr>
        <w:t xml:space="preserve">Each claim you make (whether constructive or refuting the opposition) should be supported with analytical reasoning and/or evidence with a good combination of quantitative statistics or facts, and qualitative case studies and quotations from experts.  Be sure to state the importance, or impact that claim has for the overall topic of debate and why it supports or opposes those views. Example structure:</w:t>
      </w:r>
    </w:p>
    <w:p w:rsidR="00000000" w:rsidDel="00000000" w:rsidP="00000000" w:rsidRDefault="00000000" w:rsidRPr="00000000">
      <w:pPr>
        <w:numPr>
          <w:ilvl w:val="0"/>
          <w:numId w:val="2"/>
        </w:numPr>
        <w:ind w:left="144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Claim: issue of debate; point or points that are in conflict</w:t>
      </w:r>
    </w:p>
    <w:p w:rsidR="00000000" w:rsidDel="00000000" w:rsidP="00000000" w:rsidRDefault="00000000" w:rsidRPr="00000000">
      <w:pPr>
        <w:numPr>
          <w:ilvl w:val="0"/>
          <w:numId w:val="2"/>
        </w:numPr>
        <w:ind w:left="144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Proof: evidence and reasoning to support the argument; explain how the proof relates to the claim</w:t>
      </w:r>
    </w:p>
    <w:p w:rsidR="00000000" w:rsidDel="00000000" w:rsidP="00000000" w:rsidRDefault="00000000" w:rsidRPr="00000000">
      <w:pPr>
        <w:numPr>
          <w:ilvl w:val="0"/>
          <w:numId w:val="2"/>
        </w:numPr>
        <w:ind w:left="144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Impact: why the argument is important/significant, especially to the particular side debated.  Challenge the opposition to respond to an issue.  </w:t>
      </w:r>
    </w:p>
    <w:p w:rsidR="00000000" w:rsidDel="00000000" w:rsidP="00000000" w:rsidRDefault="00000000" w:rsidRPr="00000000">
      <w:pPr>
        <w:contextualSpacing w:val="0"/>
      </w:pPr>
      <w:r w:rsidDel="00000000" w:rsidR="00000000" w:rsidRPr="00000000">
        <w:rPr>
          <w:rFonts w:ascii="Happy Monkey" w:cs="Happy Monkey" w:eastAsia="Happy Monkey" w:hAnsi="Happy Monkey"/>
          <w:sz w:val="24"/>
          <w:szCs w:val="24"/>
          <w:rtl w:val="0"/>
        </w:rPr>
        <w:tab/>
        <w:t xml:space="preserve">Give two to three meaningful arguments</w:t>
      </w:r>
    </w:p>
    <w:p w:rsidR="00000000" w:rsidDel="00000000" w:rsidP="00000000" w:rsidRDefault="00000000" w:rsidRPr="00000000">
      <w:pPr>
        <w:numPr>
          <w:ilvl w:val="0"/>
          <w:numId w:val="1"/>
        </w:numPr>
        <w:ind w:left="720" w:hanging="360"/>
        <w:contextualSpacing w:val="1"/>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rtl w:val="0"/>
        </w:rPr>
        <w:t xml:space="preserve">Conclusion (1 minute)</w:t>
      </w:r>
    </w:p>
    <w:p w:rsidR="00000000" w:rsidDel="00000000" w:rsidP="00000000" w:rsidRDefault="00000000" w:rsidRPr="00000000">
      <w:pPr>
        <w:numPr>
          <w:ilvl w:val="1"/>
          <w:numId w:val="1"/>
        </w:numPr>
        <w:ind w:left="144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State primary points and issues</w:t>
      </w:r>
    </w:p>
    <w:p w:rsidR="00000000" w:rsidDel="00000000" w:rsidP="00000000" w:rsidRDefault="00000000" w:rsidRPr="00000000">
      <w:pPr>
        <w:numPr>
          <w:ilvl w:val="1"/>
          <w:numId w:val="1"/>
        </w:numPr>
        <w:ind w:left="1440" w:hanging="360"/>
        <w:contextualSpacing w:val="1"/>
        <w:rPr>
          <w:rFonts w:ascii="Happy Monkey" w:cs="Happy Monkey" w:eastAsia="Happy Monkey" w:hAnsi="Happy Monkey"/>
          <w:sz w:val="24"/>
          <w:szCs w:val="24"/>
        </w:rPr>
      </w:pPr>
      <w:r w:rsidDel="00000000" w:rsidR="00000000" w:rsidRPr="00000000">
        <w:rPr>
          <w:rFonts w:ascii="Happy Monkey" w:cs="Happy Monkey" w:eastAsia="Happy Monkey" w:hAnsi="Happy Monkey"/>
          <w:sz w:val="24"/>
          <w:szCs w:val="24"/>
          <w:rtl w:val="0"/>
        </w:rPr>
        <w:t xml:space="preserve">Summarize key arguments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appy Monkey">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s>
</file>